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A" w:rsidRDefault="00CA5E98" w:rsidP="0065570A">
      <w:pPr>
        <w:bidi/>
        <w:rPr>
          <w:rtl/>
          <w:lang w:bidi="fa-IR"/>
        </w:rPr>
      </w:pPr>
      <w:r>
        <w:rPr>
          <w:noProof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.75pt;margin-top:7.2pt;width:459.75pt;height:52.35pt;z-index:25166028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7;mso-fit-shape-to-text:t" inset="10.8pt,7.2pt,10.8pt,7.2pt">
              <w:txbxContent>
                <w:p w:rsidR="0065570A" w:rsidRPr="00352851" w:rsidRDefault="0065570A" w:rsidP="00352851">
                  <w:pPr>
                    <w:spacing w:after="0"/>
                    <w:jc w:val="center"/>
                    <w:rPr>
                      <w:rFonts w:asciiTheme="minorBidi" w:eastAsiaTheme="majorEastAsia" w:hAnsiTheme="minorBidi" w:cs="B Koodak"/>
                      <w:i/>
                      <w:iCs/>
                      <w:sz w:val="20"/>
                      <w:szCs w:val="20"/>
                      <w:rtl/>
                      <w:lang w:bidi="fa-IR"/>
                    </w:rPr>
                  </w:pPr>
                  <w:r w:rsidRPr="00352851">
                    <w:rPr>
                      <w:rFonts w:asciiTheme="minorBidi" w:eastAsiaTheme="majorEastAsia" w:hAnsiTheme="minorBidi" w:cs="B Koodak"/>
                      <w:i/>
                      <w:iCs/>
                      <w:sz w:val="20"/>
                      <w:szCs w:val="20"/>
                      <w:rtl/>
                      <w:lang w:bidi="fa-IR"/>
                    </w:rPr>
                    <w:t>مدیریت تشکیلات ، آموزش و بودجه برنامه ای</w:t>
                  </w:r>
                </w:p>
                <w:p w:rsidR="0065570A" w:rsidRPr="00352851" w:rsidRDefault="0065570A" w:rsidP="00352851">
                  <w:pPr>
                    <w:spacing w:after="0"/>
                    <w:jc w:val="center"/>
                    <w:rPr>
                      <w:rFonts w:asciiTheme="minorBidi" w:eastAsiaTheme="majorEastAsia" w:hAnsiTheme="minorBidi" w:cs="B Koodak"/>
                      <w:i/>
                      <w:iCs/>
                      <w:sz w:val="20"/>
                      <w:szCs w:val="20"/>
                      <w:lang w:bidi="fa-IR"/>
                    </w:rPr>
                  </w:pPr>
                  <w:r w:rsidRPr="00352851">
                    <w:rPr>
                      <w:rFonts w:asciiTheme="minorBidi" w:eastAsiaTheme="majorEastAsia" w:hAnsiTheme="minorBidi" w:cs="B Koodak"/>
                      <w:i/>
                      <w:iCs/>
                      <w:sz w:val="20"/>
                      <w:szCs w:val="20"/>
                      <w:rtl/>
                      <w:lang w:bidi="fa-IR"/>
                    </w:rPr>
                    <w:t>چک لیست بررسی ، ارزیابی و نظارت بر اجرای امور مربوط طبقه بندی مشاغل در واحدهای تابعه</w:t>
                  </w:r>
                </w:p>
              </w:txbxContent>
            </v:textbox>
            <w10:wrap type="square" anchorx="page" anchory="page"/>
          </v:shape>
        </w:pict>
      </w:r>
      <w:r w:rsidR="002235D9" w:rsidRPr="002235D9">
        <w:rPr>
          <w:rFonts w:cs="Arial"/>
          <w:noProof/>
          <w:rtl/>
        </w:rPr>
        <w:drawing>
          <wp:inline distT="0" distB="0" distL="0" distR="0">
            <wp:extent cx="619125" cy="428625"/>
            <wp:effectExtent l="19050" t="0" r="9525" b="0"/>
            <wp:docPr id="1" name="Picture 1" descr="wp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9" descr="wp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591">
        <w:rPr>
          <w:rFonts w:hint="cs"/>
          <w:rtl/>
          <w:lang w:bidi="fa-IR"/>
        </w:rPr>
        <w:t xml:space="preserve">                                          </w:t>
      </w:r>
      <w:r w:rsidR="002235D9">
        <w:rPr>
          <w:rFonts w:hint="cs"/>
          <w:rtl/>
          <w:lang w:bidi="fa-IR"/>
        </w:rPr>
        <w:t xml:space="preserve">       </w:t>
      </w:r>
    </w:p>
    <w:tbl>
      <w:tblPr>
        <w:tblStyle w:val="TableGrid"/>
        <w:bidiVisual/>
        <w:tblW w:w="10774" w:type="dxa"/>
        <w:tblInd w:w="108" w:type="dxa"/>
        <w:tblLook w:val="04A0"/>
      </w:tblPr>
      <w:tblGrid>
        <w:gridCol w:w="10774"/>
      </w:tblGrid>
      <w:tr w:rsidR="002235D9" w:rsidTr="005F2FA3">
        <w:tc>
          <w:tcPr>
            <w:tcW w:w="10774" w:type="dxa"/>
          </w:tcPr>
          <w:p w:rsidR="002235D9" w:rsidRPr="001A26B0" w:rsidRDefault="002235D9" w:rsidP="002235D9">
            <w:pPr>
              <w:tabs>
                <w:tab w:val="left" w:pos="8118"/>
              </w:tabs>
              <w:bidi/>
              <w:rPr>
                <w:rFonts w:cs="B Koodak"/>
                <w:rtl/>
                <w:lang w:bidi="fa-IR"/>
              </w:rPr>
            </w:pPr>
            <w:r w:rsidRPr="001A26B0">
              <w:rPr>
                <w:rFonts w:cs="B Koodak" w:hint="cs"/>
                <w:rtl/>
                <w:lang w:bidi="fa-IR"/>
              </w:rPr>
              <w:t xml:space="preserve">نام واحد:  </w:t>
            </w:r>
            <w:r w:rsidRPr="001A26B0">
              <w:rPr>
                <w:rFonts w:cs="B Koodak"/>
                <w:rtl/>
                <w:lang w:bidi="fa-IR"/>
              </w:rPr>
              <w:tab/>
            </w:r>
            <w:r w:rsidRPr="001A26B0">
              <w:rPr>
                <w:rFonts w:cs="B Koodak" w:hint="cs"/>
                <w:rtl/>
                <w:lang w:bidi="fa-IR"/>
              </w:rPr>
              <w:t>تاریخ ارزیابی :</w:t>
            </w:r>
          </w:p>
        </w:tc>
      </w:tr>
    </w:tbl>
    <w:tbl>
      <w:tblPr>
        <w:tblStyle w:val="TableGrid"/>
        <w:tblW w:w="10740" w:type="dxa"/>
        <w:tblLayout w:type="fixed"/>
        <w:tblLook w:val="04A0"/>
      </w:tblPr>
      <w:tblGrid>
        <w:gridCol w:w="534"/>
        <w:gridCol w:w="425"/>
        <w:gridCol w:w="425"/>
        <w:gridCol w:w="425"/>
        <w:gridCol w:w="8222"/>
        <w:gridCol w:w="709"/>
      </w:tblGrid>
      <w:tr w:rsidR="00DC577D" w:rsidTr="00927FA4">
        <w:trPr>
          <w:trHeight w:val="215"/>
        </w:trPr>
        <w:tc>
          <w:tcPr>
            <w:tcW w:w="1809" w:type="dxa"/>
            <w:gridSpan w:val="4"/>
            <w:vAlign w:val="center"/>
          </w:tcPr>
          <w:p w:rsidR="00DC577D" w:rsidRPr="001A26B0" w:rsidRDefault="00DC577D" w:rsidP="00C7714B">
            <w:pPr>
              <w:jc w:val="center"/>
              <w:rPr>
                <w:rFonts w:cs="B Koodak"/>
                <w:sz w:val="20"/>
                <w:szCs w:val="20"/>
              </w:rPr>
            </w:pPr>
            <w:r w:rsidRPr="001A26B0">
              <w:rPr>
                <w:rFonts w:cs="B Koodak" w:hint="cs"/>
                <w:sz w:val="20"/>
                <w:szCs w:val="20"/>
                <w:rtl/>
              </w:rPr>
              <w:t>امتیاز مورد ارزیابی</w:t>
            </w:r>
          </w:p>
        </w:tc>
        <w:tc>
          <w:tcPr>
            <w:tcW w:w="8222" w:type="dxa"/>
            <w:vMerge w:val="restart"/>
            <w:tcBorders>
              <w:right w:val="single" w:sz="6" w:space="0" w:color="auto"/>
            </w:tcBorders>
            <w:vAlign w:val="center"/>
          </w:tcPr>
          <w:p w:rsidR="00DC577D" w:rsidRPr="00927FA4" w:rsidRDefault="00DC577D" w:rsidP="00DC577D">
            <w:pPr>
              <w:jc w:val="center"/>
              <w:rPr>
                <w:rFonts w:cs="B Koodak"/>
              </w:rPr>
            </w:pPr>
            <w:r w:rsidRPr="00927FA4">
              <w:rPr>
                <w:rFonts w:cs="B Koodak" w:hint="cs"/>
                <w:rtl/>
              </w:rPr>
              <w:t>شرح موارد ارزیابی</w:t>
            </w:r>
          </w:p>
        </w:tc>
        <w:tc>
          <w:tcPr>
            <w:tcW w:w="709" w:type="dxa"/>
            <w:tcBorders>
              <w:bottom w:val="nil"/>
              <w:right w:val="single" w:sz="6" w:space="0" w:color="auto"/>
            </w:tcBorders>
            <w:vAlign w:val="center"/>
          </w:tcPr>
          <w:p w:rsidR="00DC577D" w:rsidRPr="00927FA4" w:rsidRDefault="00DC577D" w:rsidP="00927FA4">
            <w:pPr>
              <w:jc w:val="center"/>
              <w:rPr>
                <w:rFonts w:cs="B Koodak"/>
              </w:rPr>
            </w:pPr>
            <w:r w:rsidRPr="00927FA4">
              <w:rPr>
                <w:rFonts w:cs="B Koodak" w:hint="cs"/>
                <w:rtl/>
              </w:rPr>
              <w:t>ردیف</w:t>
            </w:r>
          </w:p>
        </w:tc>
      </w:tr>
      <w:tr w:rsidR="00DC577D" w:rsidTr="005F2FA3">
        <w:trPr>
          <w:trHeight w:val="70"/>
        </w:trPr>
        <w:tc>
          <w:tcPr>
            <w:tcW w:w="534" w:type="dxa"/>
          </w:tcPr>
          <w:p w:rsidR="00DC577D" w:rsidRPr="001A26B0" w:rsidRDefault="00DC577D" w:rsidP="00086877">
            <w:pPr>
              <w:jc w:val="center"/>
              <w:rPr>
                <w:rFonts w:cs="B Koodak"/>
                <w:sz w:val="16"/>
                <w:szCs w:val="16"/>
              </w:rPr>
            </w:pPr>
            <w:r w:rsidRPr="001A26B0">
              <w:rPr>
                <w:rFonts w:cs="B Koodak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</w:tcPr>
          <w:p w:rsidR="00DC577D" w:rsidRPr="001A26B0" w:rsidRDefault="00DC577D" w:rsidP="00086877">
            <w:pPr>
              <w:jc w:val="center"/>
              <w:rPr>
                <w:rFonts w:cs="B Koodak"/>
                <w:sz w:val="16"/>
                <w:szCs w:val="16"/>
              </w:rPr>
            </w:pPr>
            <w:r w:rsidRPr="001A26B0">
              <w:rPr>
                <w:rFonts w:cs="B Koodak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</w:tcPr>
          <w:p w:rsidR="00DC577D" w:rsidRPr="001A26B0" w:rsidRDefault="00DC577D" w:rsidP="00086877">
            <w:pPr>
              <w:jc w:val="center"/>
              <w:rPr>
                <w:rFonts w:cs="B Koodak"/>
                <w:sz w:val="16"/>
                <w:szCs w:val="16"/>
              </w:rPr>
            </w:pPr>
            <w:r w:rsidRPr="001A26B0">
              <w:rPr>
                <w:rFonts w:cs="B Koodak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</w:tcPr>
          <w:p w:rsidR="00DC577D" w:rsidRPr="001A26B0" w:rsidRDefault="00DC577D" w:rsidP="00086877">
            <w:pPr>
              <w:jc w:val="center"/>
              <w:rPr>
                <w:rFonts w:cs="B Koodak"/>
                <w:sz w:val="16"/>
                <w:szCs w:val="16"/>
              </w:rPr>
            </w:pPr>
            <w:r w:rsidRPr="001A26B0">
              <w:rPr>
                <w:rFonts w:cs="B Koodak" w:hint="cs"/>
                <w:sz w:val="16"/>
                <w:szCs w:val="16"/>
                <w:rtl/>
              </w:rPr>
              <w:t>4</w:t>
            </w:r>
          </w:p>
        </w:tc>
        <w:tc>
          <w:tcPr>
            <w:tcW w:w="8222" w:type="dxa"/>
            <w:vMerge/>
            <w:tcBorders>
              <w:right w:val="single" w:sz="6" w:space="0" w:color="auto"/>
            </w:tcBorders>
          </w:tcPr>
          <w:p w:rsidR="00DC577D" w:rsidRDefault="00DC577D" w:rsidP="002235D9"/>
        </w:tc>
        <w:tc>
          <w:tcPr>
            <w:tcW w:w="709" w:type="dxa"/>
            <w:tcBorders>
              <w:top w:val="nil"/>
              <w:right w:val="single" w:sz="6" w:space="0" w:color="auto"/>
            </w:tcBorders>
          </w:tcPr>
          <w:p w:rsidR="00DC577D" w:rsidRDefault="00DC577D" w:rsidP="002235D9"/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>اجراء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و</w:t>
            </w: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 پاسخ صحیح و به موقع به بخشنامه ها و مکاتبات و استعلام ها و کیفیت اطلاعات ارسالی</w:t>
            </w:r>
            <w:r w:rsidR="00182E60" w:rsidRPr="001A26B0">
              <w:rPr>
                <w:rFonts w:cs="B Koodak" w:hint="cs"/>
                <w:sz w:val="18"/>
                <w:szCs w:val="18"/>
                <w:rtl/>
              </w:rPr>
              <w:t xml:space="preserve"> (ضریب3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</w:rPr>
            </w:pPr>
            <w:r w:rsidRPr="00086877">
              <w:rPr>
                <w:rFonts w:cs="B Koodak" w:hint="cs"/>
                <w:rtl/>
              </w:rPr>
              <w:t>1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>صحت و صدور به موقع احکام مربوط به صورتجلسات کمیته اجرایی طرح طبقه بندی مشاغل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(</w:t>
            </w:r>
            <w:r w:rsidR="00182E60" w:rsidRPr="001A26B0">
              <w:rPr>
                <w:rFonts w:cs="B Koodak" w:hint="cs"/>
                <w:sz w:val="18"/>
                <w:szCs w:val="18"/>
                <w:rtl/>
              </w:rPr>
              <w:t>ضریب 3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</w:rPr>
            </w:pPr>
            <w:r w:rsidRPr="00086877">
              <w:rPr>
                <w:rFonts w:cs="B Koodak" w:hint="cs"/>
                <w:rtl/>
              </w:rPr>
              <w:t>2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>آماده نمودن لیست مشمولین ارتقاء طبقه و رتبه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و</w:t>
            </w: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 تغییر عنوان و احتساب مدرک تحصیلی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(</w:t>
            </w:r>
            <w:r w:rsidR="000720A1" w:rsidRPr="001A26B0">
              <w:rPr>
                <w:rFonts w:cs="B Koodak" w:hint="cs"/>
                <w:sz w:val="18"/>
                <w:szCs w:val="18"/>
                <w:rtl/>
              </w:rPr>
              <w:t>ضریب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2)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</w:rPr>
            </w:pPr>
            <w:r w:rsidRPr="00086877">
              <w:rPr>
                <w:rFonts w:cs="B Koodak" w:hint="cs"/>
                <w:rtl/>
              </w:rPr>
              <w:t>3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آماده نمودن برگ سوابق خدمتی و مدارک لازم 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جهت </w:t>
            </w:r>
            <w:r w:rsidRPr="001A26B0">
              <w:rPr>
                <w:rFonts w:cs="B Koodak" w:hint="cs"/>
                <w:sz w:val="18"/>
                <w:szCs w:val="18"/>
                <w:rtl/>
              </w:rPr>
              <w:t>ارتقاء به طبقه و رتبه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،</w:t>
            </w: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 تغییر عنوان و احتساب مدرک تحصیلی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(</w:t>
            </w:r>
            <w:r w:rsidR="000720A1" w:rsidRPr="001A26B0">
              <w:rPr>
                <w:rFonts w:cs="B Koodak" w:hint="cs"/>
                <w:sz w:val="18"/>
                <w:szCs w:val="18"/>
                <w:rtl/>
              </w:rPr>
              <w:t>ضریب2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</w:rPr>
            </w:pPr>
            <w:r w:rsidRPr="00086877">
              <w:rPr>
                <w:rFonts w:cs="B Koodak" w:hint="cs"/>
                <w:rtl/>
              </w:rPr>
              <w:t>4</w:t>
            </w:r>
          </w:p>
        </w:tc>
      </w:tr>
      <w:tr w:rsidR="00C7714B" w:rsidTr="005F2FA3">
        <w:trPr>
          <w:trHeight w:val="270"/>
        </w:trPr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>تقسیم کار بین همکاران کارگزینی (کلیه همکاران کارگزین لازم است به تمام امور و موضوعات طبقه بندی تسلط داشته باشند )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(</w:t>
            </w:r>
            <w:r w:rsidR="000720A1" w:rsidRPr="001A26B0">
              <w:rPr>
                <w:rFonts w:cs="B Koodak" w:hint="cs"/>
                <w:sz w:val="18"/>
                <w:szCs w:val="18"/>
                <w:rtl/>
              </w:rPr>
              <w:t>ضریب 2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</w:rPr>
            </w:pPr>
            <w:r w:rsidRPr="00086877">
              <w:rPr>
                <w:rFonts w:cs="B Koodak" w:hint="cs"/>
                <w:rtl/>
              </w:rPr>
              <w:t>5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نحوه هدایت رئیس امور اداری در امور طبقه مشاغل 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(</w:t>
            </w:r>
            <w:r w:rsidR="005F2FA3" w:rsidRPr="001A26B0">
              <w:rPr>
                <w:rFonts w:cs="B Koodak" w:hint="cs"/>
                <w:sz w:val="18"/>
                <w:szCs w:val="18"/>
                <w:rtl/>
              </w:rPr>
              <w:t>ضریب 3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</w:rPr>
            </w:pPr>
            <w:r w:rsidRPr="00086877">
              <w:rPr>
                <w:rFonts w:cs="B Koodak" w:hint="cs"/>
                <w:rtl/>
              </w:rPr>
              <w:t>6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رعایت ضوابط ، مقررات و کیفیت مکاتبات اداری در امور طبقه بندی 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(</w:t>
            </w:r>
            <w:r w:rsidR="005F2FA3" w:rsidRPr="001A26B0">
              <w:rPr>
                <w:rFonts w:cs="B Koodak" w:hint="cs"/>
                <w:sz w:val="18"/>
                <w:szCs w:val="18"/>
                <w:rtl/>
              </w:rPr>
              <w:t>ضریب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2)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  <w:rtl/>
              </w:rPr>
            </w:pPr>
            <w:r w:rsidRPr="00086877">
              <w:rPr>
                <w:rFonts w:cs="B Koodak" w:hint="cs"/>
                <w:rtl/>
              </w:rPr>
              <w:t>7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تسلط و میزان آمادگی در پاسخگویی به سئوالات اداری و فنی در بازدید های طبقه بندی مشاغل 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(</w:t>
            </w:r>
            <w:r w:rsidR="005F2FA3" w:rsidRPr="001A26B0">
              <w:rPr>
                <w:rFonts w:cs="B Koodak" w:hint="cs"/>
                <w:sz w:val="18"/>
                <w:szCs w:val="18"/>
                <w:rtl/>
              </w:rPr>
              <w:t>ضریب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2)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  <w:rtl/>
              </w:rPr>
            </w:pPr>
            <w:r w:rsidRPr="00086877">
              <w:rPr>
                <w:rFonts w:cs="B Koodak" w:hint="cs"/>
                <w:rtl/>
              </w:rPr>
              <w:t>8</w:t>
            </w:r>
          </w:p>
        </w:tc>
      </w:tr>
      <w:tr w:rsidR="00C7714B" w:rsidTr="005F2FA3"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>میزان تاخیر در ارسال مدارک ارتقاء طبقه بندی کارکنان ( صورتجلسات سال 92 )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(</w:t>
            </w:r>
            <w:r w:rsidR="005F2FA3" w:rsidRPr="001A26B0">
              <w:rPr>
                <w:rFonts w:cs="B Koodak" w:hint="cs"/>
                <w:sz w:val="18"/>
                <w:szCs w:val="18"/>
                <w:rtl/>
              </w:rPr>
              <w:t>ضریب</w:t>
            </w:r>
            <w:r w:rsidR="00306747" w:rsidRPr="001A26B0">
              <w:rPr>
                <w:rFonts w:cs="B Koodak" w:hint="cs"/>
                <w:sz w:val="18"/>
                <w:szCs w:val="18"/>
                <w:rtl/>
              </w:rPr>
              <w:t>3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  <w:rtl/>
              </w:rPr>
            </w:pPr>
            <w:r w:rsidRPr="00086877">
              <w:rPr>
                <w:rFonts w:cs="B Koodak" w:hint="cs"/>
                <w:rtl/>
              </w:rPr>
              <w:t>9</w:t>
            </w:r>
          </w:p>
        </w:tc>
      </w:tr>
      <w:tr w:rsidR="00C7714B" w:rsidTr="005F2FA3">
        <w:trPr>
          <w:trHeight w:val="303"/>
        </w:trPr>
        <w:tc>
          <w:tcPr>
            <w:tcW w:w="534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425" w:type="dxa"/>
          </w:tcPr>
          <w:p w:rsidR="00C7714B" w:rsidRPr="001A26B0" w:rsidRDefault="00C7714B" w:rsidP="00086877">
            <w:pPr>
              <w:rPr>
                <w:rFonts w:cs="B Koodak"/>
              </w:rPr>
            </w:pPr>
          </w:p>
        </w:tc>
        <w:tc>
          <w:tcPr>
            <w:tcW w:w="8222" w:type="dxa"/>
          </w:tcPr>
          <w:p w:rsidR="00C7714B" w:rsidRPr="001A26B0" w:rsidRDefault="00C7714B" w:rsidP="001A26B0">
            <w:pPr>
              <w:jc w:val="right"/>
              <w:rPr>
                <w:rFonts w:cs="B Koodak"/>
                <w:sz w:val="18"/>
                <w:szCs w:val="18"/>
              </w:rPr>
            </w:pPr>
            <w:r w:rsidRPr="001A26B0">
              <w:rPr>
                <w:rFonts w:cs="B Koodak" w:hint="cs"/>
                <w:sz w:val="18"/>
                <w:szCs w:val="18"/>
                <w:rtl/>
              </w:rPr>
              <w:t>کیفیت نظارت و بررسی مدارک رتبه خبره و عالی کارکنان در سامانه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،</w:t>
            </w: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 توسط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همکاران</w:t>
            </w:r>
            <w:r w:rsidRPr="001A26B0">
              <w:rPr>
                <w:rFonts w:cs="B Koodak" w:hint="cs"/>
                <w:sz w:val="18"/>
                <w:szCs w:val="18"/>
                <w:rtl/>
              </w:rPr>
              <w:t xml:space="preserve"> کارگزینی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 xml:space="preserve"> (</w:t>
            </w:r>
            <w:r w:rsidR="005F2FA3" w:rsidRPr="001A26B0">
              <w:rPr>
                <w:rFonts w:cs="B Koodak" w:hint="cs"/>
                <w:sz w:val="18"/>
                <w:szCs w:val="18"/>
                <w:rtl/>
              </w:rPr>
              <w:t>ضریب</w:t>
            </w:r>
            <w:r w:rsidR="00306747" w:rsidRPr="001A26B0">
              <w:rPr>
                <w:rFonts w:cs="B Koodak" w:hint="cs"/>
                <w:sz w:val="18"/>
                <w:szCs w:val="18"/>
                <w:rtl/>
              </w:rPr>
              <w:t>3</w:t>
            </w:r>
            <w:r w:rsidR="00900591" w:rsidRPr="001A26B0">
              <w:rPr>
                <w:rFonts w:cs="B Koodak" w:hint="cs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</w:tcPr>
          <w:p w:rsidR="00C7714B" w:rsidRPr="00086877" w:rsidRDefault="00C7714B" w:rsidP="00086877">
            <w:pPr>
              <w:jc w:val="center"/>
              <w:rPr>
                <w:rFonts w:cs="B Koodak"/>
                <w:rtl/>
              </w:rPr>
            </w:pPr>
            <w:r w:rsidRPr="00086877">
              <w:rPr>
                <w:rFonts w:cs="B Koodak" w:hint="cs"/>
                <w:rtl/>
              </w:rPr>
              <w:t>10</w:t>
            </w:r>
          </w:p>
        </w:tc>
      </w:tr>
    </w:tbl>
    <w:p w:rsidR="00BD4EBF" w:rsidRPr="001A26B0" w:rsidRDefault="0074315A" w:rsidP="00BD4EBF">
      <w:pPr>
        <w:jc w:val="center"/>
        <w:rPr>
          <w:rFonts w:cs="B Koodak"/>
          <w:rtl/>
        </w:rPr>
      </w:pPr>
      <w:r w:rsidRPr="001A26B0">
        <w:rPr>
          <w:rFonts w:cs="B Koodak" w:hint="cs"/>
          <w:rtl/>
        </w:rPr>
        <w:t xml:space="preserve">شرح وضیعت </w:t>
      </w:r>
      <w:r w:rsidR="00900591" w:rsidRPr="001A26B0">
        <w:rPr>
          <w:rFonts w:cs="B Koodak" w:hint="cs"/>
          <w:rtl/>
        </w:rPr>
        <w:t>انجام امور طبقه بندی مشاغل در سال 93</w:t>
      </w:r>
    </w:p>
    <w:tbl>
      <w:tblPr>
        <w:tblStyle w:val="TableGrid"/>
        <w:tblW w:w="0" w:type="auto"/>
        <w:tblLook w:val="04A0"/>
      </w:tblPr>
      <w:tblGrid>
        <w:gridCol w:w="2716"/>
        <w:gridCol w:w="1998"/>
        <w:gridCol w:w="2305"/>
        <w:gridCol w:w="1045"/>
        <w:gridCol w:w="1760"/>
        <w:gridCol w:w="916"/>
      </w:tblGrid>
      <w:tr w:rsidR="0065570A" w:rsidTr="005F2FA3">
        <w:trPr>
          <w:trHeight w:val="6492"/>
        </w:trPr>
        <w:tc>
          <w:tcPr>
            <w:tcW w:w="10740" w:type="dxa"/>
            <w:gridSpan w:val="6"/>
          </w:tcPr>
          <w:p w:rsidR="005F2FA3" w:rsidRPr="001A26B0" w:rsidRDefault="005F2FA3" w:rsidP="00306747">
            <w:pPr>
              <w:jc w:val="right"/>
              <w:rPr>
                <w:sz w:val="14"/>
                <w:szCs w:val="14"/>
              </w:rPr>
            </w:pPr>
          </w:p>
        </w:tc>
      </w:tr>
      <w:tr w:rsidR="0065570A" w:rsidRPr="00BD4EBF" w:rsidTr="005F2FA3">
        <w:tblPrEx>
          <w:tblLook w:val="0000"/>
        </w:tblPrEx>
        <w:trPr>
          <w:cantSplit/>
          <w:trHeight w:val="420"/>
        </w:trPr>
        <w:tc>
          <w:tcPr>
            <w:tcW w:w="2716" w:type="dxa"/>
          </w:tcPr>
          <w:p w:rsidR="00195900" w:rsidRPr="001A26B0" w:rsidRDefault="00195900" w:rsidP="00195900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1998" w:type="dxa"/>
            <w:vMerge w:val="restart"/>
            <w:vAlign w:val="center"/>
          </w:tcPr>
          <w:p w:rsidR="00195900" w:rsidRPr="001A26B0" w:rsidRDefault="00195900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مدیر واحد</w:t>
            </w:r>
          </w:p>
        </w:tc>
        <w:tc>
          <w:tcPr>
            <w:tcW w:w="2305" w:type="dxa"/>
            <w:vMerge w:val="restart"/>
            <w:vAlign w:val="center"/>
          </w:tcPr>
          <w:p w:rsidR="00195900" w:rsidRPr="001A26B0" w:rsidRDefault="00195900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رئیس امور اداری،عمومی</w:t>
            </w:r>
          </w:p>
        </w:tc>
        <w:tc>
          <w:tcPr>
            <w:tcW w:w="2805" w:type="dxa"/>
            <w:gridSpan w:val="2"/>
            <w:vMerge w:val="restart"/>
            <w:vAlign w:val="center"/>
          </w:tcPr>
          <w:p w:rsidR="00195900" w:rsidRPr="001A26B0" w:rsidRDefault="00195900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کارشناس طبقه بندی مشاغل</w:t>
            </w:r>
          </w:p>
        </w:tc>
        <w:tc>
          <w:tcPr>
            <w:tcW w:w="916" w:type="dxa"/>
            <w:vMerge w:val="restart"/>
            <w:textDirection w:val="btLr"/>
            <w:vAlign w:val="bottom"/>
          </w:tcPr>
          <w:p w:rsidR="00195900" w:rsidRPr="001A26B0" w:rsidRDefault="00195900" w:rsidP="00BD4EBF">
            <w:pPr>
              <w:ind w:left="108" w:right="113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رویت و امضاء</w:t>
            </w:r>
          </w:p>
        </w:tc>
      </w:tr>
      <w:tr w:rsidR="0065570A" w:rsidRPr="00BD4EBF" w:rsidTr="001A26B0">
        <w:tblPrEx>
          <w:tblLook w:val="0000"/>
        </w:tblPrEx>
        <w:trPr>
          <w:cantSplit/>
          <w:trHeight w:val="606"/>
        </w:trPr>
        <w:tc>
          <w:tcPr>
            <w:tcW w:w="2716" w:type="dxa"/>
          </w:tcPr>
          <w:p w:rsidR="009F0B2C" w:rsidRPr="001A26B0" w:rsidRDefault="009F0B2C" w:rsidP="00195900">
            <w:pPr>
              <w:ind w:left="108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vAlign w:val="center"/>
          </w:tcPr>
          <w:p w:rsidR="009F0B2C" w:rsidRPr="001A26B0" w:rsidRDefault="009F0B2C" w:rsidP="00BD4EBF">
            <w:pPr>
              <w:ind w:left="108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05" w:type="dxa"/>
            <w:vMerge/>
            <w:vAlign w:val="center"/>
          </w:tcPr>
          <w:p w:rsidR="009F0B2C" w:rsidRPr="001A26B0" w:rsidRDefault="009F0B2C" w:rsidP="00BD4EBF">
            <w:pPr>
              <w:ind w:left="108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05" w:type="dxa"/>
            <w:gridSpan w:val="2"/>
            <w:vMerge/>
            <w:vAlign w:val="center"/>
          </w:tcPr>
          <w:p w:rsidR="009F0B2C" w:rsidRPr="001A26B0" w:rsidRDefault="009F0B2C" w:rsidP="00BD4EBF">
            <w:pPr>
              <w:ind w:left="108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16" w:type="dxa"/>
            <w:vMerge/>
            <w:textDirection w:val="btLr"/>
            <w:vAlign w:val="bottom"/>
          </w:tcPr>
          <w:p w:rsidR="009F0B2C" w:rsidRPr="001A26B0" w:rsidRDefault="009F0B2C" w:rsidP="00BD4EBF">
            <w:pPr>
              <w:ind w:left="108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5570A" w:rsidRPr="00BD4EBF" w:rsidTr="005F2FA3">
        <w:tblPrEx>
          <w:tblLook w:val="0000"/>
        </w:tblPrEx>
        <w:trPr>
          <w:trHeight w:val="985"/>
        </w:trPr>
        <w:tc>
          <w:tcPr>
            <w:tcW w:w="2716" w:type="dxa"/>
          </w:tcPr>
          <w:p w:rsidR="00883485" w:rsidRPr="001A26B0" w:rsidRDefault="00883485" w:rsidP="00195900">
            <w:pPr>
              <w:ind w:left="108"/>
              <w:jc w:val="right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5348" w:type="dxa"/>
            <w:gridSpan w:val="3"/>
          </w:tcPr>
          <w:p w:rsidR="00883485" w:rsidRPr="001A26B0" w:rsidRDefault="00883485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60" w:type="dxa"/>
          </w:tcPr>
          <w:p w:rsidR="00883485" w:rsidRPr="001A26B0" w:rsidRDefault="00883485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رئیس گروه کارشناسان طبقه بندی مشاغل</w:t>
            </w:r>
          </w:p>
        </w:tc>
        <w:tc>
          <w:tcPr>
            <w:tcW w:w="916" w:type="dxa"/>
            <w:vMerge w:val="restart"/>
            <w:textDirection w:val="btLr"/>
            <w:vAlign w:val="bottom"/>
          </w:tcPr>
          <w:p w:rsidR="00883485" w:rsidRPr="001A26B0" w:rsidRDefault="00883485" w:rsidP="00BD4EBF">
            <w:pPr>
              <w:ind w:left="108" w:right="113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رویت و اعلام نظر</w:t>
            </w:r>
          </w:p>
        </w:tc>
      </w:tr>
      <w:tr w:rsidR="0065570A" w:rsidRPr="00BD4EBF" w:rsidTr="005F2FA3">
        <w:tblPrEx>
          <w:tblLook w:val="0000"/>
        </w:tblPrEx>
        <w:trPr>
          <w:trHeight w:val="855"/>
        </w:trPr>
        <w:tc>
          <w:tcPr>
            <w:tcW w:w="2716" w:type="dxa"/>
          </w:tcPr>
          <w:p w:rsidR="00883485" w:rsidRPr="001A26B0" w:rsidRDefault="00883485" w:rsidP="00195900">
            <w:pPr>
              <w:ind w:left="108"/>
              <w:jc w:val="right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5348" w:type="dxa"/>
            <w:gridSpan w:val="3"/>
          </w:tcPr>
          <w:p w:rsidR="00883485" w:rsidRPr="001A26B0" w:rsidRDefault="00883485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760" w:type="dxa"/>
          </w:tcPr>
          <w:p w:rsidR="00883485" w:rsidRPr="001A26B0" w:rsidRDefault="00883485" w:rsidP="00BD4EBF">
            <w:pPr>
              <w:ind w:left="108"/>
              <w:jc w:val="center"/>
              <w:rPr>
                <w:rFonts w:cs="B Titr"/>
                <w:sz w:val="18"/>
                <w:szCs w:val="18"/>
              </w:rPr>
            </w:pPr>
            <w:r w:rsidRPr="001A26B0">
              <w:rPr>
                <w:rFonts w:cs="B Titr" w:hint="cs"/>
                <w:sz w:val="18"/>
                <w:szCs w:val="18"/>
                <w:rtl/>
              </w:rPr>
              <w:t>مدیر تشکیلات،</w:t>
            </w:r>
            <w:r w:rsidR="001B7286" w:rsidRPr="001A26B0">
              <w:rPr>
                <w:rFonts w:cs="B Titr" w:hint="cs"/>
                <w:sz w:val="18"/>
                <w:szCs w:val="18"/>
                <w:rtl/>
              </w:rPr>
              <w:t>آ</w:t>
            </w:r>
            <w:r w:rsidRPr="001A26B0">
              <w:rPr>
                <w:rFonts w:cs="B Titr" w:hint="cs"/>
                <w:sz w:val="18"/>
                <w:szCs w:val="18"/>
                <w:rtl/>
              </w:rPr>
              <w:t>موزش و بودجه برنامه ای</w:t>
            </w:r>
          </w:p>
        </w:tc>
        <w:tc>
          <w:tcPr>
            <w:tcW w:w="916" w:type="dxa"/>
            <w:vMerge/>
          </w:tcPr>
          <w:p w:rsidR="00883485" w:rsidRPr="001A26B0" w:rsidRDefault="00883485" w:rsidP="00BD4EBF">
            <w:pPr>
              <w:ind w:left="108"/>
              <w:rPr>
                <w:rFonts w:cs="B Titr"/>
                <w:sz w:val="18"/>
                <w:szCs w:val="18"/>
              </w:rPr>
            </w:pPr>
          </w:p>
        </w:tc>
      </w:tr>
    </w:tbl>
    <w:p w:rsidR="00635237" w:rsidRPr="0065570A" w:rsidRDefault="00635237" w:rsidP="0065570A">
      <w:pPr>
        <w:rPr>
          <w:sz w:val="12"/>
          <w:szCs w:val="12"/>
        </w:rPr>
      </w:pPr>
    </w:p>
    <w:sectPr w:rsidR="00635237" w:rsidRPr="0065570A" w:rsidSect="005F2FA3">
      <w:pgSz w:w="11907" w:h="16840" w:code="9"/>
      <w:pgMar w:top="284" w:right="708" w:bottom="14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A5" w:rsidRDefault="003F60A5" w:rsidP="00182E60">
      <w:pPr>
        <w:spacing w:after="0" w:line="240" w:lineRule="auto"/>
      </w:pPr>
      <w:r>
        <w:separator/>
      </w:r>
    </w:p>
  </w:endnote>
  <w:endnote w:type="continuationSeparator" w:id="0">
    <w:p w:rsidR="003F60A5" w:rsidRDefault="003F60A5" w:rsidP="001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A5" w:rsidRDefault="003F60A5" w:rsidP="00182E60">
      <w:pPr>
        <w:spacing w:after="0" w:line="240" w:lineRule="auto"/>
      </w:pPr>
      <w:r>
        <w:separator/>
      </w:r>
    </w:p>
  </w:footnote>
  <w:footnote w:type="continuationSeparator" w:id="0">
    <w:p w:rsidR="003F60A5" w:rsidRDefault="003F60A5" w:rsidP="0018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D9"/>
    <w:rsid w:val="00067DF9"/>
    <w:rsid w:val="000720A1"/>
    <w:rsid w:val="00086877"/>
    <w:rsid w:val="0010383E"/>
    <w:rsid w:val="00126290"/>
    <w:rsid w:val="00151144"/>
    <w:rsid w:val="00182E60"/>
    <w:rsid w:val="00195900"/>
    <w:rsid w:val="001A26B0"/>
    <w:rsid w:val="001B7286"/>
    <w:rsid w:val="001C3C0A"/>
    <w:rsid w:val="002235D9"/>
    <w:rsid w:val="002F075F"/>
    <w:rsid w:val="00305CA9"/>
    <w:rsid w:val="00306747"/>
    <w:rsid w:val="0034435D"/>
    <w:rsid w:val="00352851"/>
    <w:rsid w:val="003F5163"/>
    <w:rsid w:val="003F60A5"/>
    <w:rsid w:val="0042126F"/>
    <w:rsid w:val="004D016B"/>
    <w:rsid w:val="005F2FA3"/>
    <w:rsid w:val="00635237"/>
    <w:rsid w:val="0065570A"/>
    <w:rsid w:val="0074315A"/>
    <w:rsid w:val="00756450"/>
    <w:rsid w:val="007F0433"/>
    <w:rsid w:val="0086682E"/>
    <w:rsid w:val="00883485"/>
    <w:rsid w:val="008C13C5"/>
    <w:rsid w:val="00900591"/>
    <w:rsid w:val="00904023"/>
    <w:rsid w:val="00927FA4"/>
    <w:rsid w:val="009A491C"/>
    <w:rsid w:val="009C6E06"/>
    <w:rsid w:val="009F0B2C"/>
    <w:rsid w:val="00B01F4A"/>
    <w:rsid w:val="00BC31CA"/>
    <w:rsid w:val="00BD4EBF"/>
    <w:rsid w:val="00C7714B"/>
    <w:rsid w:val="00C9686D"/>
    <w:rsid w:val="00CA5E98"/>
    <w:rsid w:val="00D06393"/>
    <w:rsid w:val="00DC577D"/>
    <w:rsid w:val="00E2762A"/>
    <w:rsid w:val="00EE7BC1"/>
    <w:rsid w:val="00F642B8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2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8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E60"/>
  </w:style>
  <w:style w:type="paragraph" w:styleId="Footer">
    <w:name w:val="footer"/>
    <w:basedOn w:val="Normal"/>
    <w:link w:val="FooterChar"/>
    <w:uiPriority w:val="99"/>
    <w:semiHidden/>
    <w:unhideWhenUsed/>
    <w:rsid w:val="0018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65E3-BC54-4BC8-9884-93D56F05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mrazjooy</dc:creator>
  <cp:keywords/>
  <dc:description/>
  <cp:lastModifiedBy>soleimanin</cp:lastModifiedBy>
  <cp:revision>33</cp:revision>
  <cp:lastPrinted>2014-03-29T08:34:00Z</cp:lastPrinted>
  <dcterms:created xsi:type="dcterms:W3CDTF">2014-03-26T09:30:00Z</dcterms:created>
  <dcterms:modified xsi:type="dcterms:W3CDTF">2014-04-05T08:30:00Z</dcterms:modified>
</cp:coreProperties>
</file>